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6DFA9" w14:textId="1254B032" w:rsidR="00620DAE" w:rsidRPr="00827B2F" w:rsidRDefault="005E41BF">
      <w:pPr>
        <w:rPr>
          <w:rFonts w:ascii="Times New Roman" w:hAnsi="Times New Roman" w:cs="Times New Roman"/>
          <w:b/>
          <w:bCs/>
          <w:sz w:val="24"/>
          <w:szCs w:val="24"/>
          <w:lang w:val="en-HK"/>
        </w:rPr>
      </w:pPr>
      <w:r w:rsidRPr="00827B2F">
        <w:rPr>
          <w:rFonts w:ascii="Times New Roman" w:hAnsi="Times New Roman" w:cs="Times New Roman"/>
          <w:b/>
          <w:bCs/>
          <w:sz w:val="24"/>
          <w:szCs w:val="24"/>
          <w:lang w:val="en-HK"/>
        </w:rPr>
        <w:t>Hong Kong College of Paediatricians</w:t>
      </w:r>
    </w:p>
    <w:p w14:paraId="7E4B26E5" w14:textId="4F31C008" w:rsidR="005E41BF" w:rsidRPr="00827B2F" w:rsidRDefault="005E41BF">
      <w:pPr>
        <w:rPr>
          <w:rFonts w:ascii="Times New Roman" w:hAnsi="Times New Roman" w:cs="Times New Roman"/>
          <w:b/>
          <w:bCs/>
          <w:sz w:val="24"/>
          <w:szCs w:val="24"/>
          <w:lang w:val="en-HK"/>
        </w:rPr>
      </w:pPr>
      <w:r w:rsidRPr="00827B2F">
        <w:rPr>
          <w:rFonts w:ascii="Times New Roman" w:hAnsi="Times New Roman" w:cs="Times New Roman"/>
          <w:b/>
          <w:bCs/>
          <w:sz w:val="24"/>
          <w:szCs w:val="24"/>
          <w:lang w:val="en-HK"/>
        </w:rPr>
        <w:t>Paediatric Haematology &amp; Oncology Subspecialty Training Programme</w:t>
      </w:r>
    </w:p>
    <w:p w14:paraId="42A0CC98" w14:textId="29B1E8DA" w:rsidR="005E41BF" w:rsidRPr="00827B2F" w:rsidRDefault="005E41BF">
      <w:pPr>
        <w:rPr>
          <w:rFonts w:ascii="Times New Roman" w:hAnsi="Times New Roman" w:cs="Times New Roman"/>
          <w:b/>
          <w:bCs/>
          <w:sz w:val="24"/>
          <w:szCs w:val="24"/>
          <w:lang w:val="en-HK"/>
        </w:rPr>
      </w:pPr>
      <w:r w:rsidRPr="00827B2F">
        <w:rPr>
          <w:rFonts w:ascii="Times New Roman" w:hAnsi="Times New Roman" w:cs="Times New Roman"/>
          <w:b/>
          <w:bCs/>
          <w:sz w:val="24"/>
          <w:szCs w:val="24"/>
          <w:lang w:val="en-HK"/>
        </w:rPr>
        <w:t>Information for Applicants</w:t>
      </w:r>
    </w:p>
    <w:p w14:paraId="293EAB3E" w14:textId="77777777" w:rsidR="005E41BF" w:rsidRPr="00827B2F" w:rsidRDefault="005E41BF">
      <w:pPr>
        <w:rPr>
          <w:rFonts w:ascii="Times New Roman" w:hAnsi="Times New Roman" w:cs="Times New Roman"/>
          <w:lang w:val="en-HK"/>
        </w:rPr>
      </w:pPr>
    </w:p>
    <w:p w14:paraId="5CA1E2DD" w14:textId="643C3E44" w:rsidR="005E41BF" w:rsidRPr="00827B2F" w:rsidRDefault="005E41BF" w:rsidP="005E41BF">
      <w:pPr>
        <w:pStyle w:val="12"/>
        <w:rPr>
          <w:rFonts w:cs="Times New Roman"/>
        </w:rPr>
      </w:pPr>
      <w:r w:rsidRPr="00827B2F">
        <w:rPr>
          <w:rFonts w:cs="Times New Roman"/>
        </w:rPr>
        <w:t>Subspecialty Description</w:t>
      </w:r>
    </w:p>
    <w:p w14:paraId="762DA140" w14:textId="48B26C9F" w:rsidR="005E41BF" w:rsidRPr="00827B2F" w:rsidRDefault="005E41BF" w:rsidP="00827B2F">
      <w:pPr>
        <w:pStyle w:val="Content"/>
      </w:pPr>
      <w:proofErr w:type="spellStart"/>
      <w:r w:rsidRPr="00827B2F">
        <w:t>Paediatric</w:t>
      </w:r>
      <w:proofErr w:type="spellEnd"/>
      <w:r w:rsidRPr="00827B2F">
        <w:t xml:space="preserve"> </w:t>
      </w:r>
      <w:proofErr w:type="spellStart"/>
      <w:r w:rsidRPr="00827B2F">
        <w:t>Haematolgoy</w:t>
      </w:r>
      <w:proofErr w:type="spellEnd"/>
      <w:r w:rsidRPr="00827B2F">
        <w:t xml:space="preserve"> &amp; Oncology (PHO) is a branch in </w:t>
      </w:r>
      <w:proofErr w:type="spellStart"/>
      <w:r w:rsidRPr="00827B2F">
        <w:t>Paediatrics</w:t>
      </w:r>
      <w:proofErr w:type="spellEnd"/>
      <w:r w:rsidRPr="00827B2F">
        <w:t xml:space="preserve"> taking care of infants, children and adolescents with cancers </w:t>
      </w:r>
      <w:r w:rsidR="0039467D">
        <w:t xml:space="preserve">or </w:t>
      </w:r>
      <w:r w:rsidRPr="00827B2F">
        <w:t xml:space="preserve">non-malignant </w:t>
      </w:r>
      <w:proofErr w:type="spellStart"/>
      <w:r w:rsidRPr="00827B2F">
        <w:t>haematological</w:t>
      </w:r>
      <w:proofErr w:type="spellEnd"/>
      <w:r w:rsidRPr="00827B2F">
        <w:t xml:space="preserve"> diseases. PHO has registered under </w:t>
      </w:r>
      <w:r w:rsidR="0039467D">
        <w:t xml:space="preserve">the </w:t>
      </w:r>
      <w:r w:rsidRPr="00827B2F">
        <w:t>Hong Kong Medical Council specialist register in 2022. A subspecialist in PHO should have the necessary medical knowledge and skills to deal with the prevention, diagnosis, and management of a broad range of conditions affecting children with cancers and non-malignant disorders of the blood. In addition to providing clinical care in PHO in children, a PHO subspecialty specialist should also make significant contributions to the development of knowledge in the field and educate the next generation of subspecialists.</w:t>
      </w:r>
    </w:p>
    <w:p w14:paraId="75BCA062" w14:textId="6061BA26" w:rsidR="005E41BF" w:rsidRPr="00827B2F" w:rsidRDefault="005E41BF" w:rsidP="00827B2F">
      <w:pPr>
        <w:pStyle w:val="Content"/>
      </w:pPr>
    </w:p>
    <w:p w14:paraId="202F2909" w14:textId="7946DEB4" w:rsidR="005E41BF" w:rsidRPr="00827B2F" w:rsidRDefault="005E41BF" w:rsidP="00827B2F">
      <w:pPr>
        <w:pStyle w:val="12"/>
      </w:pPr>
      <w:r w:rsidRPr="00827B2F">
        <w:t>Intake for Training Programme</w:t>
      </w:r>
      <w:r w:rsidR="00DA3F18">
        <w:t xml:space="preserve"> 2023</w:t>
      </w:r>
    </w:p>
    <w:p w14:paraId="5C7A1F5C" w14:textId="6B8B0A23" w:rsidR="005E41BF" w:rsidRPr="00827B2F" w:rsidRDefault="005E41BF" w:rsidP="00827B2F">
      <w:pPr>
        <w:pStyle w:val="Content"/>
      </w:pPr>
      <w:r w:rsidRPr="00827B2F">
        <w:t xml:space="preserve">This invitation is for the PHO training </w:t>
      </w:r>
      <w:proofErr w:type="spellStart"/>
      <w:r w:rsidRPr="00827B2F">
        <w:t>programme</w:t>
      </w:r>
      <w:proofErr w:type="spellEnd"/>
      <w:r w:rsidRPr="00827B2F">
        <w:t xml:space="preserve"> that will commenced on 1st January,</w:t>
      </w:r>
      <w:r w:rsidR="00311734">
        <w:t xml:space="preserve"> </w:t>
      </w:r>
      <w:r w:rsidRPr="00827B2F">
        <w:t xml:space="preserve">2023. </w:t>
      </w:r>
    </w:p>
    <w:p w14:paraId="7C36AEB6" w14:textId="77777777" w:rsidR="00832F81" w:rsidRPr="00827B2F" w:rsidRDefault="00832F81" w:rsidP="00832F81">
      <w:pPr>
        <w:pStyle w:val="Default"/>
      </w:pPr>
    </w:p>
    <w:p w14:paraId="58D97114" w14:textId="77777777" w:rsidR="00832F81" w:rsidRPr="00827B2F" w:rsidRDefault="00832F81" w:rsidP="00827B2F">
      <w:pPr>
        <w:pStyle w:val="12"/>
      </w:pPr>
      <w:r w:rsidRPr="00827B2F">
        <w:t xml:space="preserve"> Eligibility</w:t>
      </w:r>
    </w:p>
    <w:p w14:paraId="28D3FAF0" w14:textId="77777777" w:rsidR="00832F81" w:rsidRPr="00827B2F" w:rsidRDefault="00832F81" w:rsidP="00827B2F">
      <w:pPr>
        <w:pStyle w:val="Content"/>
      </w:pPr>
      <w:r w:rsidRPr="00827B2F">
        <w:rPr>
          <w:sz w:val="20"/>
          <w:szCs w:val="20"/>
        </w:rPr>
        <w:t xml:space="preserve">• </w:t>
      </w:r>
      <w:r w:rsidRPr="00827B2F">
        <w:t>Specialists holding the qualification of FHKAM (Paediatrics) or its equivalent, or</w:t>
      </w:r>
    </w:p>
    <w:p w14:paraId="4AB224AD" w14:textId="4A1AB0F9" w:rsidR="00832F81" w:rsidRPr="00827B2F" w:rsidRDefault="00832F81" w:rsidP="00827B2F">
      <w:pPr>
        <w:pStyle w:val="Content"/>
      </w:pPr>
      <w:r w:rsidRPr="00827B2F">
        <w:rPr>
          <w:sz w:val="20"/>
          <w:szCs w:val="20"/>
        </w:rPr>
        <w:t xml:space="preserve">• </w:t>
      </w:r>
      <w:r w:rsidRPr="00827B2F">
        <w:t>Candidates who have completed 3 years basic training in general paediatrics and have passed the Joint MRCPCH(HK)/Hong Kong College of Paediatricians Intermediate Examination are eligible for commencing PHO training, with the incorporation of up to a maximum of 12 months of cumulative PHO subspecialty training during their 3 years of higher training in general paediatrics. This is subject to prior approval of the proposed training by the PHO Subspecialty Board</w:t>
      </w:r>
      <w:r w:rsidR="00827B2F">
        <w:t>.</w:t>
      </w:r>
    </w:p>
    <w:p w14:paraId="2D8DB61C" w14:textId="309008AB" w:rsidR="00832F81" w:rsidRPr="00827B2F" w:rsidRDefault="00832F81" w:rsidP="00832F81">
      <w:pPr>
        <w:pStyle w:val="Default"/>
        <w:spacing w:after="112"/>
        <w:rPr>
          <w:sz w:val="23"/>
          <w:szCs w:val="23"/>
        </w:rPr>
      </w:pPr>
    </w:p>
    <w:p w14:paraId="328D5FDC" w14:textId="77777777" w:rsidR="00832F81" w:rsidRPr="00827B2F" w:rsidRDefault="00832F81" w:rsidP="00827B2F">
      <w:pPr>
        <w:pStyle w:val="12"/>
      </w:pPr>
      <w:r w:rsidRPr="00827B2F">
        <w:t>Duration of Training</w:t>
      </w:r>
    </w:p>
    <w:p w14:paraId="710F548A" w14:textId="50B39FE8" w:rsidR="00832F81" w:rsidRPr="00827B2F" w:rsidRDefault="00832F81" w:rsidP="00827B2F">
      <w:pPr>
        <w:pStyle w:val="Content"/>
      </w:pPr>
      <w:r w:rsidRPr="00827B2F">
        <w:t xml:space="preserve">This is a 3-year training programme comprising 27 months of core clinical rotation and an elective module of 9 months. </w:t>
      </w:r>
    </w:p>
    <w:p w14:paraId="160A6219" w14:textId="0F080F28" w:rsidR="00832F81" w:rsidRPr="00827B2F" w:rsidRDefault="00832F81" w:rsidP="00827B2F">
      <w:pPr>
        <w:pStyle w:val="Content"/>
      </w:pPr>
      <w:r w:rsidRPr="00827B2F">
        <w:t>Core clinical rotation</w:t>
      </w:r>
    </w:p>
    <w:tbl>
      <w:tblPr>
        <w:tblStyle w:val="a3"/>
        <w:tblW w:w="0" w:type="auto"/>
        <w:tblLook w:val="04A0" w:firstRow="1" w:lastRow="0" w:firstColumn="1" w:lastColumn="0" w:noHBand="0" w:noVBand="1"/>
      </w:tblPr>
      <w:tblGrid>
        <w:gridCol w:w="6799"/>
        <w:gridCol w:w="2551"/>
      </w:tblGrid>
      <w:tr w:rsidR="00832F81" w:rsidRPr="00827B2F" w14:paraId="3B7F2852" w14:textId="77777777" w:rsidTr="00832F81">
        <w:tc>
          <w:tcPr>
            <w:tcW w:w="6799" w:type="dxa"/>
          </w:tcPr>
          <w:p w14:paraId="35F68418" w14:textId="4BACE920" w:rsidR="00832F81" w:rsidRPr="00827B2F" w:rsidRDefault="00832F81" w:rsidP="00827B2F">
            <w:pPr>
              <w:pStyle w:val="Content"/>
            </w:pPr>
            <w:proofErr w:type="spellStart"/>
            <w:r w:rsidRPr="00827B2F">
              <w:t>Leukaemia</w:t>
            </w:r>
            <w:proofErr w:type="spellEnd"/>
            <w:r w:rsidRPr="00827B2F">
              <w:t xml:space="preserve"> / Lymphoma / </w:t>
            </w:r>
            <w:proofErr w:type="spellStart"/>
            <w:r w:rsidRPr="00827B2F">
              <w:t>Haematology</w:t>
            </w:r>
            <w:proofErr w:type="spellEnd"/>
          </w:p>
        </w:tc>
        <w:tc>
          <w:tcPr>
            <w:tcW w:w="2551" w:type="dxa"/>
          </w:tcPr>
          <w:p w14:paraId="4D3669A1" w14:textId="166AE95B" w:rsidR="00832F81" w:rsidRPr="00827B2F" w:rsidRDefault="00832F81" w:rsidP="00827B2F">
            <w:pPr>
              <w:pStyle w:val="Content"/>
              <w:rPr>
                <w:rFonts w:cs="Times New Roman"/>
                <w:sz w:val="23"/>
                <w:szCs w:val="23"/>
              </w:rPr>
            </w:pPr>
            <w:r w:rsidRPr="00827B2F">
              <w:rPr>
                <w:rFonts w:cs="Times New Roman"/>
                <w:sz w:val="23"/>
                <w:szCs w:val="23"/>
              </w:rPr>
              <w:t>9 months</w:t>
            </w:r>
          </w:p>
        </w:tc>
      </w:tr>
      <w:tr w:rsidR="00832F81" w:rsidRPr="00827B2F" w14:paraId="1E241093" w14:textId="77777777" w:rsidTr="00832F81">
        <w:tc>
          <w:tcPr>
            <w:tcW w:w="6799" w:type="dxa"/>
          </w:tcPr>
          <w:p w14:paraId="183A9BAC" w14:textId="7C7B5D87" w:rsidR="00832F81" w:rsidRPr="00827B2F" w:rsidRDefault="00832F81" w:rsidP="00827B2F">
            <w:pPr>
              <w:pStyle w:val="Content"/>
            </w:pPr>
            <w:r w:rsidRPr="00827B2F">
              <w:t>Solid tumor / Neuro-oncology</w:t>
            </w:r>
          </w:p>
        </w:tc>
        <w:tc>
          <w:tcPr>
            <w:tcW w:w="2551" w:type="dxa"/>
          </w:tcPr>
          <w:p w14:paraId="1B72CCB6" w14:textId="0F5E8E99" w:rsidR="00832F81" w:rsidRPr="00827B2F" w:rsidRDefault="00832F81" w:rsidP="00827B2F">
            <w:pPr>
              <w:pStyle w:val="Content"/>
              <w:rPr>
                <w:rFonts w:cs="Times New Roman"/>
                <w:sz w:val="23"/>
                <w:szCs w:val="23"/>
              </w:rPr>
            </w:pPr>
            <w:r w:rsidRPr="00827B2F">
              <w:rPr>
                <w:rFonts w:cs="Times New Roman"/>
                <w:sz w:val="23"/>
                <w:szCs w:val="23"/>
              </w:rPr>
              <w:t>9 months</w:t>
            </w:r>
          </w:p>
        </w:tc>
      </w:tr>
      <w:tr w:rsidR="00832F81" w:rsidRPr="00827B2F" w14:paraId="2D0F69FC" w14:textId="77777777" w:rsidTr="00832F81">
        <w:tc>
          <w:tcPr>
            <w:tcW w:w="6799" w:type="dxa"/>
          </w:tcPr>
          <w:p w14:paraId="689CA28E" w14:textId="0D30D651" w:rsidR="00832F81" w:rsidRPr="00827B2F" w:rsidRDefault="00832F81" w:rsidP="00827B2F">
            <w:pPr>
              <w:pStyle w:val="Content"/>
            </w:pPr>
            <w:proofErr w:type="spellStart"/>
            <w:r w:rsidRPr="00827B2F">
              <w:t>Haematopoietic</w:t>
            </w:r>
            <w:proofErr w:type="spellEnd"/>
            <w:r w:rsidRPr="00827B2F">
              <w:t xml:space="preserve"> stem cell transplantation</w:t>
            </w:r>
          </w:p>
        </w:tc>
        <w:tc>
          <w:tcPr>
            <w:tcW w:w="2551" w:type="dxa"/>
          </w:tcPr>
          <w:p w14:paraId="5C15028B" w14:textId="1FD05573" w:rsidR="00832F81" w:rsidRPr="00827B2F" w:rsidRDefault="00832F81" w:rsidP="00827B2F">
            <w:pPr>
              <w:pStyle w:val="Content"/>
              <w:rPr>
                <w:rFonts w:cs="Times New Roman"/>
                <w:sz w:val="23"/>
                <w:szCs w:val="23"/>
              </w:rPr>
            </w:pPr>
            <w:r w:rsidRPr="00827B2F">
              <w:rPr>
                <w:rFonts w:cs="Times New Roman"/>
                <w:sz w:val="23"/>
                <w:szCs w:val="23"/>
              </w:rPr>
              <w:t>6 months</w:t>
            </w:r>
          </w:p>
        </w:tc>
      </w:tr>
      <w:tr w:rsidR="00832F81" w:rsidRPr="00827B2F" w14:paraId="106E59BE" w14:textId="77777777" w:rsidTr="00832F81">
        <w:tc>
          <w:tcPr>
            <w:tcW w:w="6799" w:type="dxa"/>
          </w:tcPr>
          <w:p w14:paraId="4361BA12" w14:textId="35285822" w:rsidR="00832F81" w:rsidRPr="00827B2F" w:rsidRDefault="00832F81" w:rsidP="00827B2F">
            <w:pPr>
              <w:pStyle w:val="Content"/>
            </w:pPr>
            <w:r w:rsidRPr="00827B2F">
              <w:t xml:space="preserve">General </w:t>
            </w:r>
            <w:proofErr w:type="spellStart"/>
            <w:r w:rsidRPr="00827B2F">
              <w:t>Haematology</w:t>
            </w:r>
            <w:proofErr w:type="spellEnd"/>
          </w:p>
        </w:tc>
        <w:tc>
          <w:tcPr>
            <w:tcW w:w="2551" w:type="dxa"/>
          </w:tcPr>
          <w:p w14:paraId="172C0FFF" w14:textId="4E184B93" w:rsidR="00832F81" w:rsidRPr="00827B2F" w:rsidRDefault="00832F81" w:rsidP="00827B2F">
            <w:pPr>
              <w:pStyle w:val="Content"/>
              <w:rPr>
                <w:rFonts w:cs="Times New Roman"/>
                <w:sz w:val="23"/>
                <w:szCs w:val="23"/>
              </w:rPr>
            </w:pPr>
            <w:r w:rsidRPr="00827B2F">
              <w:rPr>
                <w:rFonts w:cs="Times New Roman"/>
                <w:sz w:val="23"/>
                <w:szCs w:val="23"/>
              </w:rPr>
              <w:t>3 months</w:t>
            </w:r>
          </w:p>
        </w:tc>
      </w:tr>
    </w:tbl>
    <w:p w14:paraId="1F1ECDF6" w14:textId="2E8ECBA5" w:rsidR="00832F81" w:rsidRPr="00827B2F" w:rsidRDefault="00832F81" w:rsidP="00827B2F">
      <w:pPr>
        <w:pStyle w:val="12"/>
      </w:pPr>
    </w:p>
    <w:p w14:paraId="35FFC799" w14:textId="77777777" w:rsidR="00827B2F" w:rsidRDefault="00827B2F">
      <w:pPr>
        <w:rPr>
          <w:rFonts w:ascii="Times New Roman" w:hAnsi="Times New Roman"/>
          <w:b/>
          <w:sz w:val="24"/>
          <w:lang w:val="en-HK"/>
        </w:rPr>
      </w:pPr>
      <w:r>
        <w:br w:type="page"/>
      </w:r>
    </w:p>
    <w:p w14:paraId="37274FDC" w14:textId="3692BA3F" w:rsidR="00FE6C9D" w:rsidRPr="00827B2F" w:rsidRDefault="00FE6C9D" w:rsidP="00827B2F">
      <w:pPr>
        <w:pStyle w:val="12"/>
      </w:pPr>
      <w:r w:rsidRPr="00827B2F">
        <w:lastRenderedPageBreak/>
        <w:t>Evaluation and Exit Assessment</w:t>
      </w:r>
    </w:p>
    <w:p w14:paraId="51B21E8D" w14:textId="44FEEA63" w:rsidR="00FE6C9D" w:rsidRPr="00827B2F" w:rsidRDefault="00FE6C9D" w:rsidP="00827B2F">
      <w:pPr>
        <w:pStyle w:val="Content"/>
        <w:numPr>
          <w:ilvl w:val="0"/>
          <w:numId w:val="3"/>
        </w:numPr>
      </w:pPr>
      <w:r w:rsidRPr="00827B2F">
        <w:t xml:space="preserve">The trainee will have regular review </w:t>
      </w:r>
      <w:r w:rsidR="00827B2F">
        <w:t>with</w:t>
      </w:r>
      <w:r w:rsidRPr="00827B2F">
        <w:t xml:space="preserve"> the subspecialty trainer every 3 months. </w:t>
      </w:r>
    </w:p>
    <w:p w14:paraId="2F1C42C9" w14:textId="36B44CB2" w:rsidR="00FE6C9D" w:rsidRPr="00827B2F" w:rsidRDefault="00FE6C9D" w:rsidP="00827B2F">
      <w:pPr>
        <w:pStyle w:val="Content"/>
        <w:numPr>
          <w:ilvl w:val="0"/>
          <w:numId w:val="3"/>
        </w:numPr>
      </w:pPr>
      <w:r w:rsidRPr="00827B2F">
        <w:t xml:space="preserve">The trainee has to submit 2 dissertations on topics relevant to PHO for final exit assessment. </w:t>
      </w:r>
    </w:p>
    <w:p w14:paraId="3DEF2BCB" w14:textId="492E13DB" w:rsidR="00FE6C9D" w:rsidRPr="00827B2F" w:rsidRDefault="00FE6C9D" w:rsidP="00827B2F">
      <w:pPr>
        <w:pStyle w:val="Content"/>
        <w:numPr>
          <w:ilvl w:val="0"/>
          <w:numId w:val="3"/>
        </w:numPr>
      </w:pPr>
      <w:r w:rsidRPr="00827B2F">
        <w:t>A viva examination will be conducted by an Assessment Board</w:t>
      </w:r>
      <w:r w:rsidR="00864E75">
        <w:t xml:space="preserve"> at final assessment</w:t>
      </w:r>
      <w:r w:rsidRPr="00827B2F">
        <w:t xml:space="preserve">. </w:t>
      </w:r>
    </w:p>
    <w:p w14:paraId="3DD5D005" w14:textId="37650531" w:rsidR="00832F81" w:rsidRPr="00827B2F" w:rsidRDefault="00832F81" w:rsidP="00832F81">
      <w:pPr>
        <w:pStyle w:val="Default"/>
        <w:spacing w:after="112"/>
        <w:rPr>
          <w:sz w:val="23"/>
          <w:szCs w:val="23"/>
        </w:rPr>
      </w:pPr>
    </w:p>
    <w:p w14:paraId="3984E964" w14:textId="5015C4E4" w:rsidR="00FE6C9D" w:rsidRPr="00827B2F" w:rsidRDefault="00FE6C9D" w:rsidP="00827B2F">
      <w:pPr>
        <w:pStyle w:val="12"/>
      </w:pPr>
      <w:r w:rsidRPr="00827B2F">
        <w:t>Application for Fellowship</w:t>
      </w:r>
    </w:p>
    <w:p w14:paraId="6E2F3345" w14:textId="07BC9F10" w:rsidR="00FE6C9D" w:rsidRPr="00827B2F" w:rsidRDefault="00FE6C9D" w:rsidP="00827B2F">
      <w:pPr>
        <w:pStyle w:val="Content"/>
      </w:pPr>
      <w:r w:rsidRPr="00827B2F">
        <w:t>Trainees who successfully pass the regular review assessment and final exit assessment will be invited to apply for Fellowship in the subspecialty of PHO of the Hong Kong College of Paediatricians.</w:t>
      </w:r>
    </w:p>
    <w:p w14:paraId="1BB8CC42" w14:textId="1B80CFA1" w:rsidR="00FE6C9D" w:rsidRPr="00827B2F" w:rsidRDefault="00FE6C9D" w:rsidP="00827B2F">
      <w:pPr>
        <w:pStyle w:val="12"/>
      </w:pPr>
    </w:p>
    <w:p w14:paraId="37AA0A30" w14:textId="7630AC92" w:rsidR="00FE6C9D" w:rsidRPr="00827B2F" w:rsidRDefault="00FE6C9D" w:rsidP="00827B2F">
      <w:pPr>
        <w:pStyle w:val="12"/>
      </w:pPr>
      <w:r w:rsidRPr="00827B2F">
        <w:t>Application</w:t>
      </w:r>
    </w:p>
    <w:p w14:paraId="24C01E62" w14:textId="6B0A9A9F" w:rsidR="00FE6C9D" w:rsidRPr="00827B2F" w:rsidRDefault="00FE6C9D" w:rsidP="00827B2F">
      <w:pPr>
        <w:pStyle w:val="Content"/>
      </w:pPr>
      <w:r w:rsidRPr="00827B2F">
        <w:t>Please send duly completed Application Form and required documents to:</w:t>
      </w:r>
    </w:p>
    <w:p w14:paraId="10DAC2F8" w14:textId="0CAE6321" w:rsidR="00FE6C9D" w:rsidRPr="00827B2F" w:rsidRDefault="00FE6C9D" w:rsidP="00827B2F">
      <w:pPr>
        <w:pStyle w:val="Content"/>
      </w:pPr>
      <w:r w:rsidRPr="00827B2F">
        <w:tab/>
        <w:t>Dr Alex Leung, Hon. Secretary</w:t>
      </w:r>
    </w:p>
    <w:p w14:paraId="191D8FCE" w14:textId="79BF83BE" w:rsidR="00FE6C9D" w:rsidRPr="00827B2F" w:rsidRDefault="00FE6C9D" w:rsidP="00827B2F">
      <w:pPr>
        <w:pStyle w:val="Content"/>
      </w:pPr>
      <w:r w:rsidRPr="00827B2F">
        <w:tab/>
        <w:t>PHO Subspecialty Board</w:t>
      </w:r>
    </w:p>
    <w:p w14:paraId="432E1266" w14:textId="4E116D4D" w:rsidR="00FE6C9D" w:rsidRPr="00827B2F" w:rsidRDefault="00FE6C9D" w:rsidP="00827B2F">
      <w:pPr>
        <w:pStyle w:val="Content"/>
      </w:pPr>
      <w:r w:rsidRPr="00827B2F">
        <w:tab/>
        <w:t xml:space="preserve">c/o: </w:t>
      </w:r>
      <w:proofErr w:type="spellStart"/>
      <w:r w:rsidR="00BE3FEB">
        <w:t>Ms</w:t>
      </w:r>
      <w:proofErr w:type="spellEnd"/>
      <w:r w:rsidR="00BE3FEB">
        <w:t xml:space="preserve"> Cherry </w:t>
      </w:r>
      <w:r w:rsidR="00266B70">
        <w:t xml:space="preserve">Kwok / </w:t>
      </w:r>
      <w:proofErr w:type="spellStart"/>
      <w:r w:rsidR="00266B70">
        <w:t>Ms</w:t>
      </w:r>
      <w:proofErr w:type="spellEnd"/>
      <w:r w:rsidR="00266B70">
        <w:t xml:space="preserve"> Kitty Ho,  </w:t>
      </w:r>
      <w:r w:rsidRPr="00827B2F">
        <w:t>College Secretary, Hong Kong College of Paediatricians</w:t>
      </w:r>
    </w:p>
    <w:p w14:paraId="4F4DD202" w14:textId="7D869B5E" w:rsidR="00FE6C9D" w:rsidRPr="00827B2F" w:rsidRDefault="00FE6C9D" w:rsidP="00827B2F">
      <w:pPr>
        <w:pStyle w:val="Content"/>
      </w:pPr>
      <w:r w:rsidRPr="00827B2F">
        <w:tab/>
        <w:t>Room 801, Hong Kong Academy of Medicine Jockey Club Building</w:t>
      </w:r>
    </w:p>
    <w:p w14:paraId="30036773" w14:textId="504A97D7" w:rsidR="00FE6C9D" w:rsidRPr="00827B2F" w:rsidRDefault="00FE6C9D" w:rsidP="00827B2F">
      <w:pPr>
        <w:pStyle w:val="Content"/>
      </w:pPr>
      <w:r w:rsidRPr="00827B2F">
        <w:tab/>
        <w:t>99 Wong Chuk Hang Road</w:t>
      </w:r>
    </w:p>
    <w:p w14:paraId="58AFE3A7" w14:textId="552A09B2" w:rsidR="00FE6C9D" w:rsidRPr="00827B2F" w:rsidRDefault="00FE6C9D" w:rsidP="00827B2F">
      <w:pPr>
        <w:pStyle w:val="Content"/>
      </w:pPr>
      <w:r w:rsidRPr="00827B2F">
        <w:tab/>
        <w:t>Hong Kong</w:t>
      </w:r>
    </w:p>
    <w:p w14:paraId="48C2D9F7" w14:textId="77777777" w:rsidR="00FE6C9D" w:rsidRPr="00827B2F" w:rsidRDefault="00FE6C9D" w:rsidP="00827B2F">
      <w:pPr>
        <w:pStyle w:val="12"/>
      </w:pPr>
    </w:p>
    <w:p w14:paraId="7DB7B262" w14:textId="6CB4F646" w:rsidR="00FE6C9D" w:rsidRPr="00827B2F" w:rsidRDefault="00FE6C9D" w:rsidP="00827B2F">
      <w:pPr>
        <w:pStyle w:val="12"/>
      </w:pPr>
      <w:r w:rsidRPr="00827B2F">
        <w:t>Deadline of Application: 5:00pm, 30</w:t>
      </w:r>
      <w:r w:rsidRPr="00827B2F">
        <w:rPr>
          <w:vertAlign w:val="superscript"/>
        </w:rPr>
        <w:t>th</w:t>
      </w:r>
      <w:r w:rsidRPr="00827B2F">
        <w:t xml:space="preserve"> November 2022 (Wednesday)</w:t>
      </w:r>
    </w:p>
    <w:p w14:paraId="7558D63C" w14:textId="6E9D7CFE" w:rsidR="00FE6C9D" w:rsidRPr="00827B2F" w:rsidRDefault="00FE6C9D" w:rsidP="00827B2F">
      <w:pPr>
        <w:pStyle w:val="Content"/>
      </w:pPr>
      <w:r w:rsidRPr="00827B2F">
        <w:t>Only applications with complete submission of documents required will be processed. Eligible applicants will be notified for interview. The training programme is expected to commence on 1</w:t>
      </w:r>
      <w:r w:rsidRPr="00827B2F">
        <w:rPr>
          <w:vertAlign w:val="superscript"/>
        </w:rPr>
        <w:t>st</w:t>
      </w:r>
      <w:r w:rsidRPr="00827B2F">
        <w:t xml:space="preserve"> January 2023. </w:t>
      </w:r>
    </w:p>
    <w:p w14:paraId="2AD11FC6" w14:textId="33BCC061" w:rsidR="00FE6C9D" w:rsidRPr="00827B2F" w:rsidRDefault="00FE6C9D" w:rsidP="00832F81">
      <w:pPr>
        <w:pStyle w:val="Default"/>
        <w:spacing w:after="112"/>
        <w:rPr>
          <w:sz w:val="20"/>
          <w:szCs w:val="20"/>
        </w:rPr>
      </w:pPr>
    </w:p>
    <w:p w14:paraId="6B2D0DB8" w14:textId="1573C8F6" w:rsidR="00FE6C9D" w:rsidRPr="00827B2F" w:rsidRDefault="00FE6C9D" w:rsidP="00827B2F">
      <w:pPr>
        <w:pStyle w:val="Content"/>
      </w:pPr>
      <w:r w:rsidRPr="00827B2F">
        <w:t>Enquiries</w:t>
      </w:r>
    </w:p>
    <w:p w14:paraId="15F13433" w14:textId="18D124FC" w:rsidR="00FE6C9D" w:rsidRPr="00827B2F" w:rsidRDefault="00FE6C9D" w:rsidP="00827B2F">
      <w:pPr>
        <w:pStyle w:val="Content"/>
      </w:pPr>
      <w:r w:rsidRPr="00827B2F">
        <w:t xml:space="preserve">Full details of the training curriculum are available at the Hong Kong College of </w:t>
      </w:r>
      <w:proofErr w:type="spellStart"/>
      <w:r w:rsidRPr="00827B2F">
        <w:t>Paediatricians</w:t>
      </w:r>
      <w:proofErr w:type="spellEnd"/>
      <w:r w:rsidRPr="00827B2F">
        <w:t xml:space="preserve"> website: </w:t>
      </w:r>
      <w:hyperlink r:id="rId7" w:history="1">
        <w:r w:rsidRPr="0063090D">
          <w:rPr>
            <w:rStyle w:val="a4"/>
          </w:rPr>
          <w:t>http:</w:t>
        </w:r>
        <w:r w:rsidR="00DC271A" w:rsidRPr="0063090D">
          <w:rPr>
            <w:rStyle w:val="a4"/>
          </w:rPr>
          <w:t>//</w:t>
        </w:r>
        <w:r w:rsidRPr="0063090D">
          <w:rPr>
            <w:rStyle w:val="a4"/>
          </w:rPr>
          <w:t>www.paediatrician.org.hk</w:t>
        </w:r>
      </w:hyperlink>
      <w:r w:rsidRPr="00827B2F">
        <w:t>/.</w:t>
      </w:r>
    </w:p>
    <w:p w14:paraId="5F328D85" w14:textId="316C0C19" w:rsidR="00FE6C9D" w:rsidRPr="00827B2F" w:rsidRDefault="00FE6C9D" w:rsidP="00827B2F">
      <w:pPr>
        <w:pStyle w:val="Content"/>
      </w:pPr>
    </w:p>
    <w:p w14:paraId="1918DA53" w14:textId="4FA9A7BD" w:rsidR="00FE6C9D" w:rsidRPr="00827B2F" w:rsidRDefault="00FE6C9D" w:rsidP="00827B2F">
      <w:pPr>
        <w:pStyle w:val="Content"/>
      </w:pPr>
      <w:r w:rsidRPr="00827B2F">
        <w:t xml:space="preserve">For enquiries, please contact Dr. Alex Leung, </w:t>
      </w:r>
      <w:proofErr w:type="spellStart"/>
      <w:r w:rsidRPr="00827B2F">
        <w:t>Hononary</w:t>
      </w:r>
      <w:proofErr w:type="spellEnd"/>
      <w:r w:rsidRPr="00827B2F">
        <w:t xml:space="preserve"> Secretary at </w:t>
      </w:r>
      <w:hyperlink r:id="rId8" w:history="1">
        <w:r w:rsidRPr="00827B2F">
          <w:rPr>
            <w:rStyle w:val="a4"/>
            <w:rFonts w:cs="Times New Roman"/>
            <w:sz w:val="20"/>
            <w:szCs w:val="20"/>
          </w:rPr>
          <w:t>alexwkleung@cuhk.edu.hk</w:t>
        </w:r>
      </w:hyperlink>
    </w:p>
    <w:p w14:paraId="7052DAC4" w14:textId="22680548" w:rsidR="00FE6C9D" w:rsidRPr="00827B2F" w:rsidRDefault="00FE6C9D" w:rsidP="00832F81">
      <w:pPr>
        <w:pStyle w:val="Default"/>
        <w:spacing w:after="112"/>
        <w:rPr>
          <w:sz w:val="20"/>
          <w:szCs w:val="20"/>
        </w:rPr>
      </w:pPr>
    </w:p>
    <w:p w14:paraId="0B9F55AE" w14:textId="77777777" w:rsidR="00FE6C9D" w:rsidRPr="00827B2F" w:rsidRDefault="00FE6C9D" w:rsidP="00832F81">
      <w:pPr>
        <w:pStyle w:val="Default"/>
        <w:spacing w:after="112"/>
        <w:rPr>
          <w:sz w:val="20"/>
          <w:szCs w:val="20"/>
        </w:rPr>
      </w:pPr>
    </w:p>
    <w:p w14:paraId="6975ACCF" w14:textId="77777777" w:rsidR="00832F81" w:rsidRPr="00827B2F" w:rsidRDefault="00832F81" w:rsidP="005E41BF">
      <w:pPr>
        <w:pStyle w:val="Content"/>
        <w:rPr>
          <w:rFonts w:cs="Times New Roman"/>
          <w:lang w:val="en-HK"/>
        </w:rPr>
      </w:pPr>
    </w:p>
    <w:p w14:paraId="5C0D3580" w14:textId="77777777" w:rsidR="005E41BF" w:rsidRPr="00827B2F" w:rsidRDefault="005E41BF">
      <w:pPr>
        <w:rPr>
          <w:rFonts w:ascii="Times New Roman" w:hAnsi="Times New Roman" w:cs="Times New Roman"/>
          <w:lang w:val="en-HK"/>
        </w:rPr>
      </w:pPr>
    </w:p>
    <w:sectPr w:rsidR="005E41BF" w:rsidRPr="00827B2F">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2F332" w14:textId="77777777" w:rsidR="007A00C3" w:rsidRDefault="007A00C3" w:rsidP="00F267CF">
      <w:pPr>
        <w:spacing w:after="0" w:line="240" w:lineRule="auto"/>
      </w:pPr>
      <w:r>
        <w:separator/>
      </w:r>
    </w:p>
  </w:endnote>
  <w:endnote w:type="continuationSeparator" w:id="0">
    <w:p w14:paraId="6CE7459E" w14:textId="77777777" w:rsidR="007A00C3" w:rsidRDefault="007A00C3" w:rsidP="00F26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D5B3" w14:textId="152A8520" w:rsidR="00F267CF" w:rsidRPr="00F267CF" w:rsidRDefault="00F267CF">
    <w:pPr>
      <w:pStyle w:val="a8"/>
      <w:rPr>
        <w:rFonts w:ascii="Times New Roman" w:hAnsi="Times New Roman" w:cs="Times New Roman"/>
        <w:i/>
        <w:iCs/>
        <w:sz w:val="20"/>
        <w:szCs w:val="20"/>
      </w:rPr>
    </w:pPr>
    <w:r w:rsidRPr="00F267CF">
      <w:rPr>
        <w:rFonts w:ascii="Times New Roman" w:hAnsi="Times New Roman" w:cs="Times New Roman"/>
        <w:i/>
        <w:iCs/>
        <w:sz w:val="20"/>
        <w:szCs w:val="20"/>
      </w:rPr>
      <w:t>PHO_application_Info_2023</w:t>
    </w:r>
  </w:p>
  <w:p w14:paraId="7D627B80" w14:textId="77777777" w:rsidR="00F267CF" w:rsidRDefault="00F267C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65EE2" w14:textId="77777777" w:rsidR="007A00C3" w:rsidRDefault="007A00C3" w:rsidP="00F267CF">
      <w:pPr>
        <w:spacing w:after="0" w:line="240" w:lineRule="auto"/>
      </w:pPr>
      <w:r>
        <w:separator/>
      </w:r>
    </w:p>
  </w:footnote>
  <w:footnote w:type="continuationSeparator" w:id="0">
    <w:p w14:paraId="32479D0A" w14:textId="77777777" w:rsidR="007A00C3" w:rsidRDefault="007A00C3" w:rsidP="00F26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9E9E7" w14:textId="121F1475" w:rsidR="003D7483" w:rsidRPr="00C20735" w:rsidRDefault="003D7483">
    <w:pPr>
      <w:pStyle w:val="a6"/>
      <w:rPr>
        <w:rFonts w:ascii="Times New Roman" w:hAnsi="Times New Roman" w:cs="Times New Roman"/>
      </w:rPr>
    </w:pPr>
    <w:r w:rsidRPr="00C20735">
      <w:rPr>
        <w:rFonts w:ascii="Times New Roman" w:hAnsi="Times New Roman" w:cs="Times New Roman"/>
      </w:rPr>
      <w:t xml:space="preserve">PHO Subspecialty Training </w:t>
    </w:r>
    <w:proofErr w:type="spellStart"/>
    <w:r w:rsidRPr="00C20735">
      <w:rPr>
        <w:rFonts w:ascii="Times New Roman" w:hAnsi="Times New Roman" w:cs="Times New Roman"/>
      </w:rPr>
      <w:t>Programme</w:t>
    </w:r>
    <w:proofErr w:type="spellEnd"/>
    <w:r w:rsidR="00C20735" w:rsidRPr="00C20735">
      <w:rPr>
        <w:rFonts w:ascii="Times New Roman" w:hAnsi="Times New Roman" w:cs="Times New Roman"/>
      </w:rPr>
      <w:tab/>
    </w:r>
    <w:r w:rsidR="00C20735" w:rsidRPr="00C20735">
      <w:rPr>
        <w:rFonts w:ascii="Times New Roman" w:hAnsi="Times New Roman" w:cs="Times New Roman"/>
      </w:rPr>
      <w:tab/>
      <w:t>Information for Applicants</w:t>
    </w:r>
  </w:p>
  <w:p w14:paraId="73739121" w14:textId="77777777" w:rsidR="003D7483" w:rsidRDefault="003D748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46E9F8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A1F2CCC"/>
    <w:multiLevelType w:val="hybridMultilevel"/>
    <w:tmpl w:val="5454A606"/>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 w15:restartNumberingAfterBreak="0">
    <w:nsid w:val="3D146A3A"/>
    <w:multiLevelType w:val="hybridMultilevel"/>
    <w:tmpl w:val="EEDE3CAE"/>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num w:numId="1" w16cid:durableId="792019569">
    <w:abstractNumId w:val="0"/>
  </w:num>
  <w:num w:numId="2" w16cid:durableId="2018264830">
    <w:abstractNumId w:val="2"/>
  </w:num>
  <w:num w:numId="3" w16cid:durableId="734863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3MTEyMLU0NDW0MDNT0lEKTi0uzszPAykwqgUADCXljywAAAA="/>
  </w:docVars>
  <w:rsids>
    <w:rsidRoot w:val="005E41BF"/>
    <w:rsid w:val="00266B70"/>
    <w:rsid w:val="00311734"/>
    <w:rsid w:val="0039467D"/>
    <w:rsid w:val="003D7483"/>
    <w:rsid w:val="005448D9"/>
    <w:rsid w:val="005E41BF"/>
    <w:rsid w:val="00620DAE"/>
    <w:rsid w:val="0063090D"/>
    <w:rsid w:val="007A00C3"/>
    <w:rsid w:val="007F2865"/>
    <w:rsid w:val="00827B2F"/>
    <w:rsid w:val="00832F81"/>
    <w:rsid w:val="00864E75"/>
    <w:rsid w:val="00AD04B9"/>
    <w:rsid w:val="00BE3FEB"/>
    <w:rsid w:val="00C20735"/>
    <w:rsid w:val="00DA3F18"/>
    <w:rsid w:val="00DC271A"/>
    <w:rsid w:val="00F267CF"/>
    <w:rsid w:val="00FE6C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597D7"/>
  <w15:chartTrackingRefBased/>
  <w15:docId w15:val="{68DA01B8-515A-46EC-9E01-A9714C2D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標題 11"/>
    <w:basedOn w:val="a"/>
    <w:link w:val="Heading1"/>
    <w:qFormat/>
    <w:rsid w:val="005448D9"/>
    <w:rPr>
      <w:sz w:val="24"/>
    </w:rPr>
  </w:style>
  <w:style w:type="character" w:customStyle="1" w:styleId="Heading1">
    <w:name w:val="Heading 1 字元"/>
    <w:basedOn w:val="a0"/>
    <w:link w:val="11"/>
    <w:rsid w:val="005448D9"/>
    <w:rPr>
      <w:sz w:val="24"/>
    </w:rPr>
  </w:style>
  <w:style w:type="paragraph" w:customStyle="1" w:styleId="12">
    <w:name w:val="標題 12"/>
    <w:basedOn w:val="a"/>
    <w:link w:val="Heading11"/>
    <w:qFormat/>
    <w:rsid w:val="005E41BF"/>
    <w:rPr>
      <w:rFonts w:ascii="Times New Roman" w:hAnsi="Times New Roman"/>
      <w:b/>
      <w:sz w:val="24"/>
      <w:lang w:val="en-HK"/>
    </w:rPr>
  </w:style>
  <w:style w:type="paragraph" w:customStyle="1" w:styleId="Content">
    <w:name w:val="Content"/>
    <w:basedOn w:val="a"/>
    <w:link w:val="Content0"/>
    <w:qFormat/>
    <w:rsid w:val="00827B2F"/>
    <w:pPr>
      <w:jc w:val="both"/>
    </w:pPr>
    <w:rPr>
      <w:rFonts w:ascii="Times New Roman" w:hAnsi="Times New Roman"/>
    </w:rPr>
  </w:style>
  <w:style w:type="character" w:customStyle="1" w:styleId="Heading11">
    <w:name w:val="Heading 1 字元1"/>
    <w:basedOn w:val="a0"/>
    <w:link w:val="12"/>
    <w:rsid w:val="005E41BF"/>
    <w:rPr>
      <w:rFonts w:ascii="Times New Roman" w:hAnsi="Times New Roman"/>
      <w:b/>
      <w:sz w:val="24"/>
      <w:lang w:val="en-HK"/>
    </w:rPr>
  </w:style>
  <w:style w:type="paragraph" w:customStyle="1" w:styleId="Default">
    <w:name w:val="Default"/>
    <w:rsid w:val="005E41BF"/>
    <w:pPr>
      <w:autoSpaceDE w:val="0"/>
      <w:autoSpaceDN w:val="0"/>
      <w:adjustRightInd w:val="0"/>
      <w:spacing w:after="0" w:line="240" w:lineRule="auto"/>
    </w:pPr>
    <w:rPr>
      <w:rFonts w:ascii="Times New Roman" w:hAnsi="Times New Roman" w:cs="Times New Roman"/>
      <w:color w:val="000000"/>
      <w:sz w:val="24"/>
      <w:szCs w:val="24"/>
      <w:lang w:val="en-HK"/>
    </w:rPr>
  </w:style>
  <w:style w:type="character" w:customStyle="1" w:styleId="Content0">
    <w:name w:val="Content 字元"/>
    <w:basedOn w:val="a0"/>
    <w:link w:val="Content"/>
    <w:rsid w:val="00827B2F"/>
    <w:rPr>
      <w:rFonts w:ascii="Times New Roman" w:hAnsi="Times New Roman"/>
    </w:rPr>
  </w:style>
  <w:style w:type="table" w:styleId="a3">
    <w:name w:val="Table Grid"/>
    <w:basedOn w:val="a1"/>
    <w:uiPriority w:val="39"/>
    <w:rsid w:val="00832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E6C9D"/>
    <w:rPr>
      <w:color w:val="0563C1" w:themeColor="hyperlink"/>
      <w:u w:val="single"/>
    </w:rPr>
  </w:style>
  <w:style w:type="character" w:styleId="a5">
    <w:name w:val="Unresolved Mention"/>
    <w:basedOn w:val="a0"/>
    <w:uiPriority w:val="99"/>
    <w:semiHidden/>
    <w:unhideWhenUsed/>
    <w:rsid w:val="00FE6C9D"/>
    <w:rPr>
      <w:color w:val="605E5C"/>
      <w:shd w:val="clear" w:color="auto" w:fill="E1DFDD"/>
    </w:rPr>
  </w:style>
  <w:style w:type="paragraph" w:styleId="a6">
    <w:name w:val="header"/>
    <w:basedOn w:val="a"/>
    <w:link w:val="a7"/>
    <w:uiPriority w:val="99"/>
    <w:unhideWhenUsed/>
    <w:rsid w:val="00F267CF"/>
    <w:pPr>
      <w:tabs>
        <w:tab w:val="center" w:pos="4680"/>
        <w:tab w:val="right" w:pos="9360"/>
      </w:tabs>
      <w:spacing w:after="0" w:line="240" w:lineRule="auto"/>
    </w:pPr>
  </w:style>
  <w:style w:type="character" w:customStyle="1" w:styleId="a7">
    <w:name w:val="頁首 字元"/>
    <w:basedOn w:val="a0"/>
    <w:link w:val="a6"/>
    <w:uiPriority w:val="99"/>
    <w:rsid w:val="00F267CF"/>
  </w:style>
  <w:style w:type="paragraph" w:styleId="a8">
    <w:name w:val="footer"/>
    <w:basedOn w:val="a"/>
    <w:link w:val="a9"/>
    <w:uiPriority w:val="99"/>
    <w:unhideWhenUsed/>
    <w:rsid w:val="00F267CF"/>
    <w:pPr>
      <w:tabs>
        <w:tab w:val="center" w:pos="4680"/>
        <w:tab w:val="right" w:pos="9360"/>
      </w:tabs>
      <w:spacing w:after="0" w:line="240" w:lineRule="auto"/>
    </w:pPr>
  </w:style>
  <w:style w:type="character" w:customStyle="1" w:styleId="a9">
    <w:name w:val="頁尾 字元"/>
    <w:basedOn w:val="a0"/>
    <w:link w:val="a8"/>
    <w:uiPriority w:val="99"/>
    <w:rsid w:val="00F267CF"/>
  </w:style>
  <w:style w:type="character" w:styleId="aa">
    <w:name w:val="FollowedHyperlink"/>
    <w:basedOn w:val="a0"/>
    <w:uiPriority w:val="99"/>
    <w:semiHidden/>
    <w:unhideWhenUsed/>
    <w:rsid w:val="006309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wkleung@cuhk.edu.hk" TargetMode="External"/><Relationship Id="rId3" Type="http://schemas.openxmlformats.org/officeDocument/2006/relationships/settings" Target="settings.xml"/><Relationship Id="rId7" Type="http://schemas.openxmlformats.org/officeDocument/2006/relationships/hyperlink" Target="http://www.paediatrician.org.h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501</Words>
  <Characters>2861</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Leung (PAE)</dc:creator>
  <cp:keywords/>
  <dc:description/>
  <cp:lastModifiedBy>Alex Leung (PAE)</cp:lastModifiedBy>
  <cp:revision>13</cp:revision>
  <dcterms:created xsi:type="dcterms:W3CDTF">2022-11-01T02:43:00Z</dcterms:created>
  <dcterms:modified xsi:type="dcterms:W3CDTF">2022-11-01T09:13:00Z</dcterms:modified>
</cp:coreProperties>
</file>